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DDBA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893F01E" wp14:editId="2E6F560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3AD01717" w14:textId="77777777" w:rsidR="008F28F0" w:rsidRDefault="008F28F0" w:rsidP="0007479E">
      <w:pPr>
        <w:spacing w:line="192" w:lineRule="auto"/>
        <w:rPr>
          <w:rFonts w:ascii="IranNastaliq" w:hAnsi="IranNastaliq" w:cs="B Titr"/>
          <w:sz w:val="28"/>
          <w:szCs w:val="28"/>
          <w:rtl/>
          <w:lang w:bidi="fa-IR"/>
        </w:rPr>
      </w:pPr>
    </w:p>
    <w:p w14:paraId="5C12A41F" w14:textId="7404D91A" w:rsidR="00743C43" w:rsidRDefault="00E32E53" w:rsidP="008F28F0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E674C9">
        <w:rPr>
          <w:rFonts w:ascii="IranNastaliq" w:hAnsi="IranNastaliq" w:cs="B Mitra" w:hint="cs"/>
          <w:sz w:val="28"/>
          <w:szCs w:val="28"/>
          <w:rtl/>
          <w:lang w:bidi="fa-IR"/>
        </w:rPr>
        <w:t>10/1/1402</w:t>
      </w:r>
    </w:p>
    <w:p w14:paraId="522F2023" w14:textId="5122A1ED" w:rsidR="005908E6" w:rsidRDefault="006B3CAE" w:rsidP="00A1430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</w:t>
      </w:r>
      <w:r w:rsidR="0029722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29722C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A14305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اول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سال تحصیلی</w:t>
      </w:r>
      <w:r w:rsidR="00A14A3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E674C9">
        <w:rPr>
          <w:rFonts w:ascii="IranNastaliq" w:hAnsi="IranNastaliq" w:cs="B Lotus" w:hint="cs"/>
          <w:sz w:val="28"/>
          <w:szCs w:val="28"/>
          <w:rtl/>
          <w:lang w:bidi="fa-IR"/>
        </w:rPr>
        <w:t>14012</w:t>
      </w:r>
      <w:r w:rsidR="00A14A31">
        <w:rPr>
          <w:rFonts w:ascii="IranNastaliq" w:hAnsi="IranNastaliq" w:cs="B Lotus" w:hint="cs"/>
          <w:sz w:val="28"/>
          <w:szCs w:val="28"/>
          <w:rtl/>
          <w:lang w:bidi="fa-IR"/>
        </w:rPr>
        <w:t>-140</w:t>
      </w:r>
      <w:r w:rsidR="00E674C9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A14A31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29722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41DFB09B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74F0C79D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5426B743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6C516E76" w14:textId="77777777" w:rsidR="005908E6" w:rsidRPr="005908E6" w:rsidRDefault="005908E6" w:rsidP="00A1430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پارچه</w:t>
            </w:r>
            <w:r w:rsidR="00A143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تخصصی 1</w:t>
            </w:r>
          </w:p>
        </w:tc>
        <w:tc>
          <w:tcPr>
            <w:tcW w:w="975" w:type="dxa"/>
            <w:vMerge w:val="restart"/>
          </w:tcPr>
          <w:p w14:paraId="0B079F01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E6B9FD6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2F468062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D86F84F" w14:textId="77777777" w:rsidR="00B97D71" w:rsidRPr="0030194D" w:rsidRDefault="00B97D71" w:rsidP="00B97D71">
            <w:pPr>
              <w:jc w:val="right"/>
              <w:rPr>
                <w:rFonts w:ascii="IranNastaliq" w:hAnsi="IranNastaliq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F28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94D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طراحی پارچه</w:t>
            </w:r>
            <w:r w:rsidR="00A14A31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 xml:space="preserve"> تخصصی</w:t>
            </w:r>
            <w:r w:rsidR="0030194D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14:paraId="7DF0CBE8" w14:textId="77777777" w:rsidR="00B97D71" w:rsidRPr="0030194D" w:rsidRDefault="00B97D71" w:rsidP="0030194D">
            <w:pPr>
              <w:jc w:val="right"/>
              <w:rPr>
                <w:rFonts w:ascii="IranNastaliq" w:hAnsi="IranNastaliq" w:cs="Calibr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194D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speshialize fabric design</w:t>
            </w:r>
            <w:r w:rsidR="00D22ABB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5" w:type="dxa"/>
            <w:vMerge/>
          </w:tcPr>
          <w:p w14:paraId="19CB81F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D9D07C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3EB7EF4B" w14:textId="65A25898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E674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3163D2DC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7D10786B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6C3F5C0A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55BADF2C" w14:textId="77777777"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23A0E872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BE88E1D" w14:textId="77777777" w:rsidR="00BE73D7" w:rsidRPr="00E31D17" w:rsidRDefault="00BE73D7" w:rsidP="0030194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شنبه.  ساعت 7-12  </w:t>
            </w:r>
            <w:r w:rsidR="00301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رسم 1</w:t>
            </w:r>
          </w:p>
        </w:tc>
      </w:tr>
      <w:tr w:rsidR="008D2DEA" w14:paraId="405CA953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022545" w14:textId="77777777" w:rsidR="008D2DEA" w:rsidRPr="008D2DEA" w:rsidRDefault="008D2DEA" w:rsidP="0030194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94D">
              <w:rPr>
                <w:rFonts w:hint="cs"/>
                <w:rtl/>
                <w:lang w:bidi="fa-IR"/>
              </w:rPr>
              <w:t>شناخت نقوش در دوره های تاریخی و طراحی پارچه از دوره های تاریخی</w:t>
            </w:r>
          </w:p>
        </w:tc>
      </w:tr>
      <w:tr w:rsidR="008D2DEA" w14:paraId="3B70A6F3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D8A64D" w14:textId="77777777" w:rsidR="008D2DEA" w:rsidRPr="008D2DEA" w:rsidRDefault="008D2DEA" w:rsidP="00301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1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مقوا، رنگ، پوستی</w:t>
            </w:r>
          </w:p>
        </w:tc>
      </w:tr>
      <w:tr w:rsidR="00C1549F" w14:paraId="62E5D8EC" w14:textId="77777777" w:rsidTr="007A6B1B">
        <w:trPr>
          <w:trHeight w:val="224"/>
          <w:jc w:val="center"/>
        </w:trPr>
        <w:tc>
          <w:tcPr>
            <w:tcW w:w="1525" w:type="dxa"/>
          </w:tcPr>
          <w:p w14:paraId="6BC17CFC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8E4BF09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A81C742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FC62D14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0BC4D14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7B678AAD" w14:textId="77777777" w:rsidTr="007A6B1B">
        <w:trPr>
          <w:trHeight w:val="278"/>
          <w:jc w:val="center"/>
        </w:trPr>
        <w:tc>
          <w:tcPr>
            <w:tcW w:w="1525" w:type="dxa"/>
          </w:tcPr>
          <w:p w14:paraId="26BFBBB7" w14:textId="77777777" w:rsidR="007A6B1B" w:rsidRPr="00FE7024" w:rsidRDefault="008F28F0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530" w:type="dxa"/>
          </w:tcPr>
          <w:p w14:paraId="24911720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6D30F094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098A4253" w14:textId="77777777" w:rsidR="007A6B1B" w:rsidRPr="00FE7024" w:rsidRDefault="008F28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A14A31">
              <w:rPr>
                <w:rFonts w:ascii="IranNastaliq" w:hAnsi="IranNastaliq" w:cs="B Mitra"/>
                <w:sz w:val="24"/>
                <w:szCs w:val="24"/>
                <w:lang w:bidi="fa-IR"/>
              </w:rPr>
              <w:t>7</w:t>
            </w:r>
          </w:p>
        </w:tc>
        <w:tc>
          <w:tcPr>
            <w:tcW w:w="1695" w:type="dxa"/>
            <w:gridSpan w:val="2"/>
          </w:tcPr>
          <w:p w14:paraId="181F14A4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126FAA3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7F6BBF1" w14:textId="77777777" w:rsidR="00E674C9" w:rsidRPr="00E674C9" w:rsidRDefault="00E674C9" w:rsidP="00E674C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674C9">
              <w:rPr>
                <w:rFonts w:cs="B Nazanin" w:hint="cs"/>
                <w:sz w:val="24"/>
                <w:szCs w:val="24"/>
                <w:rtl/>
              </w:rPr>
              <w:t xml:space="preserve">نقش مایه های ایرانی .(نقوش مربوط به دوره باستان). نویسندگان: شهبازی و تذهیبی. </w:t>
            </w:r>
          </w:p>
          <w:p w14:paraId="6615188D" w14:textId="77777777" w:rsidR="00E674C9" w:rsidRPr="00E674C9" w:rsidRDefault="0030194D" w:rsidP="00E674C9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674C9" w:rsidRPr="00E674C9">
              <w:rPr>
                <w:rFonts w:cs="B Nazanin"/>
                <w:sz w:val="24"/>
                <w:szCs w:val="24"/>
                <w:rtl/>
              </w:rPr>
              <w:t>تاریخ ایران باستان نوشته میرزا حسن خان پیر نیا</w:t>
            </w:r>
            <w:r w:rsidR="00E674C9"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758B8492" w14:textId="2FA06BF8" w:rsidR="00E674C9" w:rsidRPr="00E674C9" w:rsidRDefault="00E674C9" w:rsidP="00E674C9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Nazanin"/>
                <w:rtl/>
              </w:rPr>
            </w:pPr>
            <w:r w:rsidRPr="00E674C9">
              <w:rPr>
                <w:rFonts w:cs="B Nazanin"/>
                <w:rtl/>
              </w:rPr>
              <w:t>اشیاء ، الواح ، ظروف تزئینی و کاربردی کشف شده در منطقه باستانی جیرفت</w:t>
            </w:r>
          </w:p>
          <w:p w14:paraId="2F11CB6C" w14:textId="77777777" w:rsidR="00E674C9" w:rsidRPr="00E674C9" w:rsidRDefault="0030194D" w:rsidP="00E674C9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سیری در </w:t>
            </w:r>
            <w:r w:rsidR="00E674C9"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هنر ایران. پوپ. </w:t>
            </w:r>
          </w:p>
          <w:p w14:paraId="17C27426" w14:textId="77777777" w:rsidR="00E674C9" w:rsidRPr="00E674C9" w:rsidRDefault="0030194D" w:rsidP="00E674C9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سفالهای دوره اسلامی و قبل اسلام، </w:t>
            </w:r>
          </w:p>
          <w:p w14:paraId="04A926D7" w14:textId="77777777" w:rsidR="00E674C9" w:rsidRPr="00E674C9" w:rsidRDefault="0030194D" w:rsidP="00E674C9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طراحی سنتی، </w:t>
            </w:r>
          </w:p>
          <w:p w14:paraId="4E400A67" w14:textId="3DC9E028" w:rsidR="00C1549F" w:rsidRPr="00E674C9" w:rsidRDefault="0030194D" w:rsidP="00E674C9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گچ بری و کاشیکاریها، </w:t>
            </w:r>
          </w:p>
          <w:p w14:paraId="0AD4280D" w14:textId="77777777" w:rsidR="0030194D" w:rsidRPr="00E674C9" w:rsidRDefault="0030194D" w:rsidP="0030194D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مکاتب غرب، نقاشان و مجسمه سازان و هنرمندان مکاتب غرب</w:t>
            </w:r>
          </w:p>
          <w:p w14:paraId="09DBFF7E" w14:textId="50B0E398" w:rsidR="00E674C9" w:rsidRPr="004B094A" w:rsidRDefault="00E674C9" w:rsidP="00E674C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674C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مقالات مربوط به نشانه ها و نمادها در ایران باستان</w:t>
            </w:r>
          </w:p>
        </w:tc>
        <w:tc>
          <w:tcPr>
            <w:tcW w:w="1695" w:type="dxa"/>
            <w:gridSpan w:val="2"/>
          </w:tcPr>
          <w:p w14:paraId="57E531BB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EB1AC2D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F6A1335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36FC9D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235CCC02" w14:textId="77777777" w:rsidTr="00AE210C">
        <w:trPr>
          <w:trHeight w:val="383"/>
          <w:jc w:val="center"/>
        </w:trPr>
        <w:tc>
          <w:tcPr>
            <w:tcW w:w="1975" w:type="dxa"/>
          </w:tcPr>
          <w:p w14:paraId="729F4B6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41C390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9C5C67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1BC43D90" w14:textId="77777777" w:rsidTr="00AE210C">
        <w:trPr>
          <w:trHeight w:val="152"/>
          <w:jc w:val="center"/>
        </w:trPr>
        <w:tc>
          <w:tcPr>
            <w:tcW w:w="1975" w:type="dxa"/>
          </w:tcPr>
          <w:p w14:paraId="3A0B2259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</w:tcPr>
          <w:p w14:paraId="58317DF5" w14:textId="3BCF6086" w:rsidR="00F45867" w:rsidRPr="00F45867" w:rsidRDefault="0030194D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آشنایی با نقشمایه های دوره باستان </w:t>
            </w:r>
            <w:r w:rsidR="00E674C9">
              <w:rPr>
                <w:rFonts w:ascii="Calibri" w:eastAsia="Calibri" w:hAnsi="Calibri" w:cs="Arial" w:hint="cs"/>
                <w:rtl/>
                <w:lang w:bidi="fa-IR"/>
              </w:rPr>
              <w:t>. نقوش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بر روی سفال، دیوار نگاره ها،حجاریها، اشیائ فلزی</w:t>
            </w:r>
          </w:p>
          <w:p w14:paraId="7DBA00BC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3BB193E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CB9FEDE" w14:textId="77777777" w:rsidTr="00AE210C">
        <w:trPr>
          <w:trHeight w:val="89"/>
          <w:jc w:val="center"/>
        </w:trPr>
        <w:tc>
          <w:tcPr>
            <w:tcW w:w="1975" w:type="dxa"/>
          </w:tcPr>
          <w:p w14:paraId="527A6F3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0969C5" w14:textId="77777777" w:rsidR="00F45867" w:rsidRPr="00F45867" w:rsidRDefault="0030194D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تایید طرحهای انتخابی دوره باستان و نحوه جداسازی نقشمایه ها</w:t>
            </w:r>
          </w:p>
          <w:p w14:paraId="0A2B8DC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3EAAB4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2005917A" w14:textId="77777777" w:rsidTr="00AE210C">
        <w:trPr>
          <w:trHeight w:val="197"/>
          <w:jc w:val="center"/>
        </w:trPr>
        <w:tc>
          <w:tcPr>
            <w:tcW w:w="1975" w:type="dxa"/>
          </w:tcPr>
          <w:p w14:paraId="26733AF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DAA68BB" w14:textId="77777777" w:rsidR="00F45867" w:rsidRPr="00F45867" w:rsidRDefault="0030194D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نحوه واگره بندی نقشمایه ها جهت طراحی پارچه</w:t>
            </w:r>
          </w:p>
          <w:p w14:paraId="7D80949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8D149B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7363AFC2" w14:textId="77777777" w:rsidTr="00AE210C">
        <w:trPr>
          <w:trHeight w:val="206"/>
          <w:jc w:val="center"/>
        </w:trPr>
        <w:tc>
          <w:tcPr>
            <w:tcW w:w="1975" w:type="dxa"/>
          </w:tcPr>
          <w:p w14:paraId="10AABE4E" w14:textId="77777777" w:rsidR="006B3CAE" w:rsidRPr="00FE7024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15366AB" w14:textId="77777777" w:rsidR="00F45867" w:rsidRPr="00F45867" w:rsidRDefault="0030194D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اجرای دو طرح پارچه با دو نوع واگره بندی </w:t>
            </w:r>
          </w:p>
          <w:p w14:paraId="779667A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013D1C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74CA5EF7" w14:textId="77777777" w:rsidTr="00AE210C">
        <w:trPr>
          <w:trHeight w:val="215"/>
          <w:jc w:val="center"/>
        </w:trPr>
        <w:tc>
          <w:tcPr>
            <w:tcW w:w="1975" w:type="dxa"/>
          </w:tcPr>
          <w:p w14:paraId="525A97F7" w14:textId="77777777" w:rsidR="006B3CAE" w:rsidRPr="00F45867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884CD8C" w14:textId="77777777" w:rsidR="00F45867" w:rsidRPr="00F45867" w:rsidRDefault="0030194D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ارائه پروژه  اول از دوره باستان در دور رنگ</w:t>
            </w:r>
          </w:p>
          <w:p w14:paraId="19CE668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E3F130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2D113026" w14:textId="77777777" w:rsidTr="00AE210C">
        <w:trPr>
          <w:trHeight w:val="531"/>
          <w:jc w:val="center"/>
        </w:trPr>
        <w:tc>
          <w:tcPr>
            <w:tcW w:w="1975" w:type="dxa"/>
          </w:tcPr>
          <w:p w14:paraId="12AA1EF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73DA74" w14:textId="77777777" w:rsidR="00F45867" w:rsidRPr="00F45867" w:rsidRDefault="0030194D" w:rsidP="00B4002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آشنایی با نقشمایه های دوره اسلامی بر روی سفال، منسوجات، حجاریها و زیور آلات</w:t>
            </w:r>
          </w:p>
          <w:p w14:paraId="2E90685D" w14:textId="77777777" w:rsidR="006B3CAE" w:rsidRPr="00FE7024" w:rsidRDefault="006B3CAE" w:rsidP="00F45867">
            <w:pPr>
              <w:widowControl w:val="0"/>
              <w:tabs>
                <w:tab w:val="left" w:pos="5490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500718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DE3AD7F" w14:textId="77777777" w:rsidTr="00AE210C">
        <w:trPr>
          <w:trHeight w:val="251"/>
          <w:jc w:val="center"/>
        </w:trPr>
        <w:tc>
          <w:tcPr>
            <w:tcW w:w="1975" w:type="dxa"/>
          </w:tcPr>
          <w:p w14:paraId="0770FA7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444BCAF" w14:textId="77777777" w:rsidR="00F45867" w:rsidRPr="00F45867" w:rsidRDefault="0030194D" w:rsidP="0030194D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تایید طرحهای انتخابی دوره اسلامی </w:t>
            </w:r>
          </w:p>
          <w:p w14:paraId="2C07542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0350A9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E210C" w14:paraId="7766050A" w14:textId="77777777" w:rsidTr="00AE210C">
        <w:trPr>
          <w:trHeight w:val="197"/>
          <w:jc w:val="center"/>
        </w:trPr>
        <w:tc>
          <w:tcPr>
            <w:tcW w:w="1975" w:type="dxa"/>
          </w:tcPr>
          <w:p w14:paraId="2283EA42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9BEA90A" w14:textId="77777777" w:rsidR="00AE210C" w:rsidRPr="00F45867" w:rsidRDefault="00AE210C" w:rsidP="00AE210C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نحوه واگره بندی نقشمایه ها جهت طراحی پارچه</w:t>
            </w:r>
          </w:p>
          <w:p w14:paraId="6267ADE9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E87B636" w14:textId="77777777" w:rsidR="00AE210C" w:rsidRPr="00E32E53" w:rsidRDefault="00AE210C" w:rsidP="00AE210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47E2C87" w14:textId="77777777" w:rsidTr="00AE210C">
        <w:trPr>
          <w:trHeight w:val="188"/>
          <w:jc w:val="center"/>
        </w:trPr>
        <w:tc>
          <w:tcPr>
            <w:tcW w:w="1975" w:type="dxa"/>
          </w:tcPr>
          <w:p w14:paraId="1FDC3F2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7200" w:type="dxa"/>
          </w:tcPr>
          <w:p w14:paraId="5F6F9202" w14:textId="77777777" w:rsidR="00AE210C" w:rsidRPr="00F45867" w:rsidRDefault="00AE210C" w:rsidP="00AE210C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اجرای دو طرح پارچه با دو نوع واگره بندی متفاوت با دوره باستان </w:t>
            </w:r>
          </w:p>
          <w:p w14:paraId="5641449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0F079D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E210C" w14:paraId="561F42C5" w14:textId="77777777" w:rsidTr="00AE210C">
        <w:trPr>
          <w:trHeight w:val="206"/>
          <w:jc w:val="center"/>
        </w:trPr>
        <w:tc>
          <w:tcPr>
            <w:tcW w:w="1975" w:type="dxa"/>
          </w:tcPr>
          <w:p w14:paraId="377F1C92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277EB9A" w14:textId="77777777" w:rsidR="00AE210C" w:rsidRPr="00F45867" w:rsidRDefault="00AE210C" w:rsidP="00AE210C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انتخاب 8 رنگ از طرحهای اصلی و انتقال به طرح نهایی</w:t>
            </w:r>
          </w:p>
          <w:p w14:paraId="6D962F43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59FFFA6" w14:textId="77777777" w:rsidR="00AE210C" w:rsidRPr="00E32E53" w:rsidRDefault="00AE210C" w:rsidP="00AE210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E210C" w14:paraId="48565D44" w14:textId="77777777" w:rsidTr="00AE210C">
        <w:trPr>
          <w:trHeight w:val="224"/>
          <w:jc w:val="center"/>
        </w:trPr>
        <w:tc>
          <w:tcPr>
            <w:tcW w:w="1975" w:type="dxa"/>
          </w:tcPr>
          <w:p w14:paraId="085153A4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02666A" w14:textId="77777777" w:rsidR="00AE210C" w:rsidRPr="00F45867" w:rsidRDefault="00AE210C" w:rsidP="00AE210C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اجرای طرح پارچه نهایی هشت رنگ از دوره اسلامی</w:t>
            </w:r>
          </w:p>
          <w:p w14:paraId="7E1FADF2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0611B05" w14:textId="77777777" w:rsidR="00AE210C" w:rsidRPr="00E32E53" w:rsidRDefault="00AE210C" w:rsidP="00AE210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E210C" w14:paraId="17AE7ED6" w14:textId="77777777" w:rsidTr="00AE210C">
        <w:trPr>
          <w:trHeight w:val="233"/>
          <w:jc w:val="center"/>
        </w:trPr>
        <w:tc>
          <w:tcPr>
            <w:tcW w:w="1975" w:type="dxa"/>
          </w:tcPr>
          <w:p w14:paraId="3444DA5D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079E166" w14:textId="77777777" w:rsidR="00AE210C" w:rsidRPr="00F45867" w:rsidRDefault="00AE210C" w:rsidP="00AE210C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آشنایی با مکاتب و هنرمندان غربی قرن بیستم</w:t>
            </w:r>
          </w:p>
          <w:p w14:paraId="6EC8E80F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C7B77C5" w14:textId="77777777" w:rsidR="00AE210C" w:rsidRPr="00E32E53" w:rsidRDefault="00AE210C" w:rsidP="00AE210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E210C" w14:paraId="4B1519B7" w14:textId="77777777" w:rsidTr="00AE210C">
        <w:trPr>
          <w:trHeight w:val="71"/>
          <w:jc w:val="center"/>
        </w:trPr>
        <w:tc>
          <w:tcPr>
            <w:tcW w:w="1975" w:type="dxa"/>
          </w:tcPr>
          <w:p w14:paraId="1C44890C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4A58C5" w14:textId="77777777" w:rsidR="00AE210C" w:rsidRPr="00F45867" w:rsidRDefault="00AE210C" w:rsidP="00AE210C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انتخاب آثار یک هنرمند از مکاتب غرب و انتخاب عناصر مورد نظر</w:t>
            </w:r>
          </w:p>
          <w:p w14:paraId="1B3C3504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FCA9DD0" w14:textId="77777777" w:rsidR="00AE210C" w:rsidRPr="00E32E53" w:rsidRDefault="00AE210C" w:rsidP="00AE210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E210C" w14:paraId="090313F9" w14:textId="77777777" w:rsidTr="00AE210C">
        <w:trPr>
          <w:trHeight w:val="269"/>
          <w:jc w:val="center"/>
        </w:trPr>
        <w:tc>
          <w:tcPr>
            <w:tcW w:w="1975" w:type="dxa"/>
          </w:tcPr>
          <w:p w14:paraId="038863B7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2661BFB" w14:textId="77777777" w:rsidR="00AE210C" w:rsidRPr="00F45867" w:rsidRDefault="00D22ABB" w:rsidP="00AE210C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انتخاب رنگ و نحوه طراحی و نوع قلم از سبکهای نقاشی </w:t>
            </w:r>
          </w:p>
          <w:p w14:paraId="424C1E03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D282AE8" w14:textId="77777777" w:rsidR="00AE210C" w:rsidRPr="00E32E53" w:rsidRDefault="00AE210C" w:rsidP="00AE210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E210C" w14:paraId="40BEC833" w14:textId="77777777" w:rsidTr="00AE210C">
        <w:trPr>
          <w:trHeight w:val="197"/>
          <w:jc w:val="center"/>
        </w:trPr>
        <w:tc>
          <w:tcPr>
            <w:tcW w:w="1975" w:type="dxa"/>
          </w:tcPr>
          <w:p w14:paraId="5621FD84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07846C" w14:textId="77777777" w:rsidR="00AE210C" w:rsidRDefault="00D22ABB" w:rsidP="00AE210C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اجرای طرح پارچه نهایی از مکاتب غرب</w:t>
            </w:r>
          </w:p>
          <w:p w14:paraId="48700A69" w14:textId="77777777" w:rsidR="00AE210C" w:rsidRPr="00FE7024" w:rsidRDefault="00AE210C" w:rsidP="00AE210C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D4C3CA2" w14:textId="77777777" w:rsidR="00AE210C" w:rsidRPr="00E32E53" w:rsidRDefault="00AE210C" w:rsidP="00AE210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E210C" w14:paraId="77409D36" w14:textId="77777777" w:rsidTr="00AE210C">
        <w:trPr>
          <w:trHeight w:val="206"/>
          <w:jc w:val="center"/>
        </w:trPr>
        <w:tc>
          <w:tcPr>
            <w:tcW w:w="1975" w:type="dxa"/>
          </w:tcPr>
          <w:p w14:paraId="721332F4" w14:textId="77777777" w:rsidR="00AE210C" w:rsidRPr="00FE7024" w:rsidRDefault="00AE210C" w:rsidP="00AE21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96A017" w14:textId="50B2CF00" w:rsidR="00AE210C" w:rsidRPr="00B40027" w:rsidRDefault="00E674C9" w:rsidP="00AE210C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بازبینی آثار دانشجویان جهت رفع اشکال </w:t>
            </w:r>
          </w:p>
          <w:p w14:paraId="5E889075" w14:textId="77777777" w:rsidR="00AE210C" w:rsidRPr="00FE7024" w:rsidRDefault="00AE210C" w:rsidP="00AE210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81ACD3E" w14:textId="77777777" w:rsidR="00AE210C" w:rsidRPr="00E32E53" w:rsidRDefault="00AE210C" w:rsidP="00AE210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4DC0AB8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9776" w14:textId="77777777" w:rsidR="00355F25" w:rsidRDefault="00355F25" w:rsidP="0007479E">
      <w:pPr>
        <w:spacing w:after="0" w:line="240" w:lineRule="auto"/>
      </w:pPr>
      <w:r>
        <w:separator/>
      </w:r>
    </w:p>
  </w:endnote>
  <w:endnote w:type="continuationSeparator" w:id="0">
    <w:p w14:paraId="446CBCDC" w14:textId="77777777" w:rsidR="00355F25" w:rsidRDefault="00355F2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4D1A" w14:textId="77777777" w:rsidR="00355F25" w:rsidRDefault="00355F25" w:rsidP="0007479E">
      <w:pPr>
        <w:spacing w:after="0" w:line="240" w:lineRule="auto"/>
      </w:pPr>
      <w:r>
        <w:separator/>
      </w:r>
    </w:p>
  </w:footnote>
  <w:footnote w:type="continuationSeparator" w:id="0">
    <w:p w14:paraId="05D6A084" w14:textId="77777777" w:rsidR="00355F25" w:rsidRDefault="00355F2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1B461E"/>
    <w:rsid w:val="0023366D"/>
    <w:rsid w:val="0029722C"/>
    <w:rsid w:val="0030194D"/>
    <w:rsid w:val="00321206"/>
    <w:rsid w:val="00355F25"/>
    <w:rsid w:val="003D23C3"/>
    <w:rsid w:val="004B094A"/>
    <w:rsid w:val="004C0E17"/>
    <w:rsid w:val="00552C78"/>
    <w:rsid w:val="005908E6"/>
    <w:rsid w:val="005B71F9"/>
    <w:rsid w:val="006261B7"/>
    <w:rsid w:val="00683C1C"/>
    <w:rsid w:val="006B0268"/>
    <w:rsid w:val="006B3CAE"/>
    <w:rsid w:val="007367C0"/>
    <w:rsid w:val="00743C43"/>
    <w:rsid w:val="007A6B1B"/>
    <w:rsid w:val="00891C14"/>
    <w:rsid w:val="008D2DEA"/>
    <w:rsid w:val="008F28F0"/>
    <w:rsid w:val="00A14305"/>
    <w:rsid w:val="00A14A31"/>
    <w:rsid w:val="00A4141E"/>
    <w:rsid w:val="00AE210C"/>
    <w:rsid w:val="00B40027"/>
    <w:rsid w:val="00B97D71"/>
    <w:rsid w:val="00BE73D7"/>
    <w:rsid w:val="00C1549F"/>
    <w:rsid w:val="00C84F12"/>
    <w:rsid w:val="00CC2924"/>
    <w:rsid w:val="00D22ABB"/>
    <w:rsid w:val="00E00030"/>
    <w:rsid w:val="00E13C35"/>
    <w:rsid w:val="00E31D17"/>
    <w:rsid w:val="00E32E53"/>
    <w:rsid w:val="00E674C9"/>
    <w:rsid w:val="00F45867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B6E331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rmalWeb">
    <w:name w:val="Normal (Web)"/>
    <w:basedOn w:val="Normal"/>
    <w:uiPriority w:val="99"/>
    <w:unhideWhenUsed/>
    <w:rsid w:val="00E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2023-06-02T14:02:00Z</dcterms:created>
  <dcterms:modified xsi:type="dcterms:W3CDTF">2023-06-02T14:02:00Z</dcterms:modified>
</cp:coreProperties>
</file>